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6168493C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261F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2261F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1C9A613D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DC3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56F07" w14:paraId="60307260" w14:textId="77777777" w:rsidTr="00354A5C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A5A50" w14:textId="1A7674EF" w:rsidR="00DA2192" w:rsidRPr="00B56F07" w:rsidRDefault="00324C37" w:rsidP="00DA2192">
            <w:pPr>
              <w:wordWrap/>
              <w:spacing w:after="0" w:line="240" w:lineRule="auto"/>
              <w:ind w:firstLineChars="300" w:firstLine="108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B56F0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가심비</w:t>
            </w:r>
            <w:proofErr w:type="spellEnd"/>
            <w:r w:rsidRPr="00B56F0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 xml:space="preserve"> </w:t>
            </w:r>
            <w:r w:rsidRPr="00B56F07">
              <w:rPr>
                <w:rFonts w:ascii="맑은 고딕" w:eastAsia="맑은 고딕" w:hAnsi="맑은 고딕"/>
                <w:b/>
                <w:bCs/>
                <w:sz w:val="36"/>
                <w:szCs w:val="36"/>
              </w:rPr>
              <w:t>1</w:t>
            </w:r>
            <w:r w:rsidRPr="00B56F0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위</w:t>
            </w:r>
            <w:r w:rsidR="00DE1ABB" w:rsidRPr="00B56F0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,</w:t>
            </w:r>
            <w:r w:rsidR="00DE1ABB" w:rsidRPr="00B56F07">
              <w:rPr>
                <w:rFonts w:ascii="맑은 고딕" w:eastAsia="맑은 고딕" w:hAnsi="맑은 고딕"/>
                <w:b/>
                <w:bCs/>
                <w:sz w:val="36"/>
                <w:szCs w:val="36"/>
              </w:rPr>
              <w:t xml:space="preserve"> </w:t>
            </w:r>
            <w:r w:rsidR="00DE1ABB" w:rsidRPr="00B56F0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베트남의 비결은?</w:t>
            </w:r>
          </w:p>
          <w:p w14:paraId="1EF26F83" w14:textId="5E6EC2BF" w:rsidR="00127AF5" w:rsidRPr="00B56F07" w:rsidRDefault="00DA2192" w:rsidP="00DA2192">
            <w:pPr>
              <w:widowControl/>
              <w:autoSpaceDE/>
              <w:autoSpaceDN/>
              <w:ind w:firstLineChars="500" w:firstLine="11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B56F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 </w:t>
            </w:r>
            <w:r w:rsidRPr="00B56F0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Pr="00B56F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연례 여름휴가 여행만족도 조사</w:t>
            </w:r>
            <w:r w:rsidRPr="00B56F0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Pr="00B56F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리포트</w:t>
            </w:r>
            <w:r w:rsidR="00F13A78" w:rsidRPr="00B56F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56F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6F0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B56F07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FBDA" w14:textId="24CE3A82" w:rsidR="00324C37" w:rsidRPr="00B56F07" w:rsidRDefault="00FA115F" w:rsidP="005731FA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324C37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탁월한 </w:t>
            </w:r>
            <w:proofErr w:type="spellStart"/>
            <w:r w:rsidR="00324C37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쉴거리</w:t>
            </w:r>
            <w:proofErr w:type="spellEnd"/>
            <w:r w:rsidR="00B800DD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800DD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800DD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먹거리로 압도적 </w:t>
            </w:r>
            <w:r w:rsidR="00DE1ABB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14:paraId="49CBB087" w14:textId="2611D4C7" w:rsidR="005A22E6" w:rsidRPr="00B56F07" w:rsidRDefault="005A22E6" w:rsidP="005731FA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가심비</w:t>
            </w:r>
            <w:proofErr w:type="spellEnd"/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F3C01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힘입어 시장 점유율 증가도 </w:t>
            </w:r>
            <w:r w:rsidR="00BF3C01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BF3C01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14:paraId="470B86A9" w14:textId="3C630AC2" w:rsidR="005731FA" w:rsidRPr="00B56F07" w:rsidRDefault="004E4C69" w:rsidP="005731FA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731FA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한국은</w:t>
            </w:r>
            <w:r w:rsidR="005731FA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가심비</w:t>
            </w:r>
            <w:proofErr w:type="spellEnd"/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731FA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중위권, </w:t>
            </w:r>
            <w:r w:rsidR="00DE1ABB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만족도 하위권</w:t>
            </w:r>
            <w:r w:rsidR="005731FA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0954FF62" w14:textId="2D480E12" w:rsidR="00FA25A3" w:rsidRPr="00B56F07" w:rsidRDefault="004E4C69" w:rsidP="005731FA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731FA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가심비</w:t>
            </w:r>
            <w:r w:rsidR="007A4508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는 </w:t>
            </w:r>
            <w:proofErr w:type="spellStart"/>
            <w:r w:rsidR="007A4508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여행비</w:t>
            </w:r>
            <w:proofErr w:type="spellEnd"/>
            <w:r w:rsidR="007A4508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총액과 무관</w:t>
            </w:r>
            <w:r w:rsidR="007A4508"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 w:rsidR="007A4508" w:rsidRPr="00B56F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소소한 지출에 좌우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DDA32C8" w14:textId="77777777" w:rsidR="007A4508" w:rsidRPr="00B56F07" w:rsidRDefault="007A450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0165F4" w:rsidRPr="00B56F07" w14:paraId="120D658B" w14:textId="77777777" w:rsidTr="000165F4">
        <w:trPr>
          <w:jc w:val="center"/>
        </w:trPr>
        <w:tc>
          <w:tcPr>
            <w:tcW w:w="6941" w:type="dxa"/>
          </w:tcPr>
          <w:p w14:paraId="5769E11A" w14:textId="433C75C4" w:rsidR="000165F4" w:rsidRPr="00B56F07" w:rsidRDefault="000165F4" w:rsidP="00E0215C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B56F07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&lt;연례 여름휴가 여행만족도 조사 리포트&gt;</w:t>
            </w:r>
          </w:p>
          <w:p w14:paraId="70C18270" w14:textId="7B2F58BC" w:rsidR="000165F4" w:rsidRPr="00B56F07" w:rsidRDefault="004B21BD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szCs w:val="20"/>
              </w:rPr>
            </w:pPr>
            <w:hyperlink r:id="rId9" w:history="1"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여행비 7배 이상 드는데</w:t>
              </w:r>
              <w:r w:rsidR="000165F4" w:rsidRPr="00B56F07">
                <w:rPr>
                  <w:rStyle w:val="a4"/>
                  <w:rFonts w:ascii="맑은 고딕" w:eastAsia="맑은 고딕" w:hAnsi="맑은 고딕"/>
                  <w:szCs w:val="20"/>
                </w:rPr>
                <w:t>…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해외여행 만족도가 더</w:t>
              </w:r>
              <w:r w:rsidR="00E0215C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 xml:space="preserve"> 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높은 이유는?</w:t>
              </w:r>
            </w:hyperlink>
          </w:p>
          <w:p w14:paraId="4AB5F3C1" w14:textId="49298499" w:rsidR="000165F4" w:rsidRPr="00B56F07" w:rsidRDefault="004B21BD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hyperlink r:id="rId10" w:history="1">
              <w:r w:rsidR="000165F4" w:rsidRPr="00B56F07">
                <w:rPr>
                  <w:rStyle w:val="a4"/>
                  <w:rFonts w:ascii="맑은 고딕" w:eastAsia="맑은 고딕" w:hAnsi="맑은 고딕" w:hint="eastAsia"/>
                  <w:bCs/>
                  <w:szCs w:val="20"/>
                </w:rPr>
                <w:t>여름휴가여행 만족도, 강원 1위 등극</w:t>
              </w:r>
              <w:r w:rsidR="000165F4" w:rsidRPr="00B56F07">
                <w:rPr>
                  <w:rStyle w:val="a4"/>
                  <w:rFonts w:ascii="맑은 고딕" w:eastAsia="맑은 고딕" w:hAnsi="맑은 고딕"/>
                  <w:bCs/>
                  <w:szCs w:val="20"/>
                </w:rPr>
                <w:t>…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bCs/>
                  <w:szCs w:val="20"/>
                </w:rPr>
                <w:t>제주 7위 추락</w:t>
              </w:r>
            </w:hyperlink>
          </w:p>
          <w:p w14:paraId="415510B3" w14:textId="668B154D" w:rsidR="000165F4" w:rsidRPr="00B56F07" w:rsidRDefault="000165F4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</w:pPr>
            <w:proofErr w:type="spellStart"/>
            <w:r w:rsidRPr="00B56F0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가심비</w:t>
            </w:r>
            <w:proofErr w:type="spellEnd"/>
            <w:r w:rsidRPr="00B56F0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 xml:space="preserve"> 1위</w:t>
            </w:r>
            <w:r w:rsidR="000F6510" w:rsidRPr="00B56F0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,</w:t>
            </w:r>
            <w:r w:rsidR="000F6510" w:rsidRPr="00B56F07"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  <w:t xml:space="preserve"> </w:t>
            </w:r>
            <w:r w:rsidR="000F6510" w:rsidRPr="00B56F0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베트남의 비결은?</w:t>
            </w:r>
          </w:p>
          <w:p w14:paraId="6F28FA0B" w14:textId="4291BCD1" w:rsidR="000165F4" w:rsidRPr="00B56F07" w:rsidRDefault="000165F4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  <w:r w:rsidRPr="00B56F07">
              <w:rPr>
                <w:rFonts w:ascii="맑은 고딕" w:eastAsia="맑은 고딕" w:hAnsi="맑은 고딕" w:hint="eastAsia"/>
                <w:iCs/>
                <w:szCs w:val="20"/>
              </w:rPr>
              <w:t>가심비는 먹거리가 좌우, 호남 3시도 최상위 싹쓸이</w:t>
            </w:r>
          </w:p>
        </w:tc>
      </w:tr>
    </w:tbl>
    <w:p w14:paraId="29BC9FC4" w14:textId="77777777" w:rsidR="006800F4" w:rsidRPr="00B56F07" w:rsidRDefault="006800F4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"/>
          <w:szCs w:val="2"/>
        </w:rPr>
      </w:pPr>
    </w:p>
    <w:p w14:paraId="04D675ED" w14:textId="54E86A89" w:rsidR="00620009" w:rsidRPr="00B56F07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54A5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우리나라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여행자가 평가한 최고의 </w:t>
      </w:r>
      <w:proofErr w:type="spellStart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가심비</w:t>
      </w:r>
      <w:proofErr w:type="spellEnd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여행지는 베트남이었다. </w:t>
      </w:r>
      <w:r w:rsidR="003020B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체코, 스페인, </w:t>
      </w:r>
      <w:r w:rsidR="00354A5C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뉴질랜드, 헝가리 등 </w:t>
      </w:r>
      <w:r w:rsidR="00ED18A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유럽 </w:t>
      </w:r>
      <w:proofErr w:type="spellStart"/>
      <w:r w:rsidR="00DA2192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동∙</w:t>
      </w:r>
      <w:r w:rsidR="00DA2192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남부</w:t>
      </w:r>
      <w:proofErr w:type="spellEnd"/>
      <w:r w:rsidR="00DA2192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D18A7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</w:t>
      </w:r>
      <w:r w:rsidR="00354A5C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와 </w:t>
      </w:r>
      <w:proofErr w:type="spellStart"/>
      <w:r w:rsidR="00F77F81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대양주</w:t>
      </w:r>
      <w:proofErr w:type="spellEnd"/>
      <w:r w:rsidR="00354A5C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지역이 최상위권에 오른 반면 </w:t>
      </w:r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한국은 중위권에 머물렀</w:t>
      </w:r>
      <w:r w:rsidR="00D251B7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북</w:t>
      </w:r>
      <w:r w:rsidR="00D251B7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서부</w:t>
      </w:r>
      <w:proofErr w:type="spellEnd"/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유럽과 미주</w:t>
      </w:r>
      <w:r w:rsidR="00D251B7" w:rsidRPr="001761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251B7" w:rsidRPr="001761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지역은 하위권으로 처졌다.</w:t>
      </w:r>
    </w:p>
    <w:p w14:paraId="368525AB" w14:textId="6575DC49" w:rsidR="00354A5C" w:rsidRPr="00B56F07" w:rsidRDefault="00354A5C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 리서치 전문기관 </w:t>
      </w:r>
      <w:proofErr w:type="spellStart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</w:t>
      </w:r>
      <w:r w:rsidR="00ED18A7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‘연례 여행 만족도 조사’에서 지난 1년간(’23년 9월~’24년 8월) 해외여행을 다녀온 1만207</w:t>
      </w:r>
      <w:r w:rsidR="00F50C1B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명과 국내에서 여름휴가(6월~8월) 목적의 여행을 다녀온 소비자 1만70</w:t>
      </w:r>
      <w:r w:rsidR="0092416A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77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명에게 주 여행지가 어디였는지, 여행지로서 그 지역의 가심비가 어땠는지 묻고 그 결과를 분석했다. 응답자 </w:t>
      </w:r>
      <w:proofErr w:type="spellStart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표본수</w:t>
      </w:r>
      <w:proofErr w:type="spellEnd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60사례 이상의 32개국을 대상으로 여행자가 평가한 국가별 </w:t>
      </w:r>
      <w:proofErr w:type="spellStart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종합만족도와도</w:t>
      </w:r>
      <w:proofErr w:type="spellEnd"/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</w:p>
    <w:p w14:paraId="08903AC1" w14:textId="6D829BDE" w:rsidR="00944626" w:rsidRPr="00B56F07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11" w:tgtFrame="_blank" w:history="1">
        <w:r w:rsidRPr="00B56F07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5E463A18" w:rsidR="00C01731" w:rsidRPr="00B56F07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72F81DC" w14:textId="77777777" w:rsidR="005A22E6" w:rsidRPr="00B56F07" w:rsidRDefault="005A22E6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7AE83D78" w:rsidR="00D13574" w:rsidRPr="00B56F07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="00D13574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54A5C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국가별 </w:t>
      </w:r>
      <w:proofErr w:type="spellStart"/>
      <w:proofErr w:type="gramStart"/>
      <w:r w:rsidR="00354A5C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 w:rsidR="00472603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472603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5731FA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5731FA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상위 </w:t>
      </w:r>
      <w:r w:rsidR="005731FA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>8</w:t>
      </w:r>
      <w:r w:rsidR="005731FA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개국 근소한 차이로 순위 갈려</w:t>
      </w:r>
      <w:r w:rsidR="00472603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5FE37B36" w14:textId="00FAB8A4" w:rsidR="008129ED" w:rsidRPr="00B56F07" w:rsidRDefault="008129ED" w:rsidP="008129E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54A5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여행자가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경험한 </w:t>
      </w:r>
      <w:proofErr w:type="spellStart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가심비</w:t>
      </w:r>
      <w:proofErr w:type="spellEnd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즉 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대비 심리적 만족도가 제일 높았던 국가는 베트남(69.5%)이었다</w:t>
      </w:r>
      <w:r w:rsidR="00354A5C" w:rsidRPr="00B56F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="00F13A78" w:rsidRPr="00B56F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표</w:t>
      </w:r>
      <w:r w:rsidR="00354A5C" w:rsidRPr="00B56F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].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베트남 여행을 다녀온 여행자 10명 중 7명이 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여행지로서 가심비가 얼마나 </w:t>
      </w:r>
      <w:proofErr w:type="spellStart"/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우수∙미흡했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습니까</w:t>
      </w:r>
      <w:proofErr w:type="spellEnd"/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?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라는 질문에 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우수(매우+약간)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했다고 응답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F13A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7E9FB052" w14:textId="77777777" w:rsidR="005F4489" w:rsidRPr="00B56F07" w:rsidRDefault="005F448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AC0AFAD" w14:textId="33B0E639" w:rsidR="00660787" w:rsidRPr="00B56F07" w:rsidRDefault="00C21389" w:rsidP="0014071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247CF565" wp14:editId="75ECDF8B">
            <wp:extent cx="3788698" cy="7160820"/>
            <wp:effectExtent l="0" t="0" r="2540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20" cy="717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DB42" w14:textId="0A67513F" w:rsidR="00354A5C" w:rsidRPr="00B56F07" w:rsidRDefault="00F13A78" w:rsidP="00F13A78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베트남은 한국인이 일본 다음으로 많이 가는 해외여행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국가이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고, 코로나 발생 전 대비 한국인의 여행지 점유율이 가장 크게 증가한 국가(‘19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대비 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'24년 8월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78% 증가)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여행지 선정에 가심비가 큰 영향을 주고 있음을 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보여준</w:t>
      </w:r>
      <w:r w:rsidR="007A4508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다. </w:t>
      </w:r>
      <w:r w:rsidR="007A4508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1E2DCAE7" w14:textId="5DCDB112" w:rsidR="00460178" w:rsidRPr="00B56F07" w:rsidRDefault="0003518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</w:t>
      </w:r>
      <w:r w:rsidR="00354A5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다음은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체코(68.9%), 스페인(67.5%), 뉴질랜드(67.0%), 헝가리(66.9%)</w:t>
      </w:r>
      <w:r w:rsidR="00594C9D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순이었고 사이판(66.3%), 포르투갈(65.9%), 일본(65.6%)이 뒤를 이었다. 이들 상위 8개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가심비는</w:t>
      </w:r>
      <w:r w:rsidR="004965A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후순위 국가들을 비교적 크게 앞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섰다.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국가간 차이도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4%p 안에 몰려 있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모두 소수점 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차이로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순위가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갈릴 정도로 우열이 크지 않았다.</w:t>
      </w:r>
    </w:p>
    <w:p w14:paraId="3229FD5A" w14:textId="6C1DFC8B" w:rsidR="00F77F81" w:rsidRPr="00B56F07" w:rsidRDefault="00460178" w:rsidP="00F77F81">
      <w:pPr>
        <w:wordWrap/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권역별로는 아시아(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60.8%)</w:t>
      </w:r>
      <w:r w:rsidR="00D21A9A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대양주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58.3%),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유럽(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56</w:t>
      </w:r>
      <w:r w:rsidR="004E3B44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.1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%),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미주(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49.9%)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순이었다.</w:t>
      </w:r>
      <w:r w:rsidR="00D21A9A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21A9A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아시아에서는 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>베트남, 일본과 함께 대만(61.2%, 9위)이 상위권에 들었고, 한국(5</w:t>
      </w:r>
      <w:r w:rsidR="0043280F" w:rsidRPr="00B56F07">
        <w:rPr>
          <w:rFonts w:asciiTheme="majorHAnsi" w:eastAsiaTheme="majorHAnsi" w:hAnsiTheme="majorHAnsi" w:cs="굴림"/>
          <w:kern w:val="0"/>
          <w:sz w:val="24"/>
          <w:szCs w:val="24"/>
        </w:rPr>
        <w:t>5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>.</w:t>
      </w:r>
      <w:r w:rsidR="0043280F" w:rsidRPr="00B56F07">
        <w:rPr>
          <w:rFonts w:asciiTheme="majorHAnsi" w:eastAsiaTheme="majorHAnsi" w:hAnsiTheme="majorHAnsi" w:cs="굴림"/>
          <w:kern w:val="0"/>
          <w:sz w:val="24"/>
          <w:szCs w:val="24"/>
        </w:rPr>
        <w:t>1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>%, 1</w:t>
      </w:r>
      <w:r w:rsidR="0043280F" w:rsidRPr="00B56F07">
        <w:rPr>
          <w:rFonts w:asciiTheme="majorHAnsi" w:eastAsiaTheme="majorHAnsi" w:hAnsiTheme="majorHAnsi" w:cs="굴림"/>
          <w:kern w:val="0"/>
          <w:sz w:val="24"/>
          <w:szCs w:val="24"/>
        </w:rPr>
        <w:t>6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>위)</w:t>
      </w:r>
      <w:r w:rsidR="00F77F81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>은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 xml:space="preserve"> 중위권에 머물렀다. </w:t>
      </w:r>
      <w:r w:rsidR="00F77F81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유럽의 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>스위스(51.0%, 22위)</w:t>
      </w:r>
      <w:r w:rsidR="00F77F81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>,</w:t>
      </w:r>
      <w:r w:rsidR="00F77F81" w:rsidRPr="00B56F07">
        <w:rPr>
          <w:rFonts w:asciiTheme="majorHAnsi" w:eastAsiaTheme="majorHAnsi" w:hAnsiTheme="majorHAnsi" w:cs="굴림"/>
          <w:kern w:val="0"/>
          <w:sz w:val="24"/>
          <w:szCs w:val="24"/>
        </w:rPr>
        <w:t xml:space="preserve"> 프랑스(45.3%, 29위)</w:t>
      </w:r>
      <w:r w:rsidR="00BD264A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와 </w:t>
      </w:r>
      <w:r w:rsidR="00BD264A" w:rsidRPr="00B56F07">
        <w:rPr>
          <w:rFonts w:asciiTheme="majorHAnsi" w:eastAsiaTheme="majorHAnsi" w:hAnsiTheme="majorHAnsi" w:cs="굴림"/>
          <w:kern w:val="0"/>
          <w:sz w:val="24"/>
          <w:szCs w:val="24"/>
        </w:rPr>
        <w:t>영국(33.4%, 32위)</w:t>
      </w:r>
      <w:r w:rsidR="002976EC" w:rsidRPr="00B56F07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2976EC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그리고 미주의 </w:t>
      </w:r>
      <w:r w:rsidR="002976EC" w:rsidRPr="00B56F07">
        <w:rPr>
          <w:rFonts w:asciiTheme="majorHAnsi" w:eastAsiaTheme="majorHAnsi" w:hAnsiTheme="majorHAnsi" w:cs="굴림"/>
          <w:kern w:val="0"/>
          <w:sz w:val="24"/>
          <w:szCs w:val="24"/>
        </w:rPr>
        <w:t>하와이(51.5%, 21위), 캐나다(50.4%, 23위), 미국(하와이 제외, 46.2%, 28위)</w:t>
      </w:r>
      <w:r w:rsidR="002976EC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등 유명 여행지도</w:t>
      </w:r>
      <w:r w:rsidR="002976EC" w:rsidRPr="00B56F07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2976EC" w:rsidRPr="00B56F07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가심비에서는 하위권을 면치 못했다. </w:t>
      </w:r>
    </w:p>
    <w:p w14:paraId="15E099AE" w14:textId="77777777" w:rsidR="00460178" w:rsidRPr="00B56F07" w:rsidRDefault="00460178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566C3DDA" w14:textId="29C7BF3B" w:rsidR="00354A5C" w:rsidRPr="00B56F07" w:rsidRDefault="00354A5C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ED18A7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가심비와 </w:t>
      </w:r>
      <w:proofErr w:type="gramStart"/>
      <w:r w:rsidR="00ED18A7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종합만족도</w:t>
      </w: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5731FA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43280F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최고</w:t>
      </w:r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5731FA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베트남,</w:t>
      </w:r>
      <w:r w:rsidR="005731FA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만족도는 하위권</w:t>
      </w:r>
    </w:p>
    <w:p w14:paraId="57709B35" w14:textId="1E50D3FE" w:rsidR="00460178" w:rsidRPr="00B56F07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54A5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가심비</w:t>
      </w:r>
      <w:r w:rsidR="004601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여행 총비용이나 </w:t>
      </w:r>
      <w:r w:rsidR="0046017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4601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일당 평균비용과 상관관계</w:t>
      </w:r>
      <w:r w:rsidR="002976E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없었</w:t>
      </w:r>
      <w:r w:rsidR="004601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460178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601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 여행의 전체 예산과는 무관하고 식음료비와 같은 일상적 지출의 내용과 형식에 영향을 받는 것으로 보인다.</w:t>
      </w:r>
    </w:p>
    <w:p w14:paraId="7CF967BB" w14:textId="1F94B468" w:rsidR="00035183" w:rsidRPr="00B56F07" w:rsidRDefault="00460178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각국의 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가심비와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종합만족도</w:t>
      </w:r>
      <w:r w:rsidR="0043443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순위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상관관계</w:t>
      </w:r>
      <w:r w:rsidR="001B226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계수</w:t>
      </w:r>
      <w:r w:rsidR="002976E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유의</w:t>
      </w:r>
      <w:r w:rsidR="002976E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수준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B226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r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=.410, </w:t>
      </w:r>
      <w:r w:rsidR="00E17E82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&lt;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.05)</w:t>
      </w:r>
      <w:r w:rsidR="002976EC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이기는 하나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높지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않았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F13A78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순위만으로 볼 때 </w:t>
      </w:r>
      <w:r w:rsidR="000C3C8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가심비와</w:t>
      </w:r>
      <w:r w:rsidR="000C3C8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종합만족도</w:t>
      </w:r>
      <w:r w:rsidR="000C3C8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모두 높은</w:t>
      </w:r>
      <w:r w:rsidR="004965AD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국가는</w:t>
      </w:r>
      <w:r w:rsidR="000C3C8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체코(</w:t>
      </w:r>
      <w:proofErr w:type="spellStart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가심비</w:t>
      </w:r>
      <w:proofErr w:type="spellEnd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2위, 만족도 5위), 스페인(3위, 4위), 뉴질랜드(4위, 8위)</w:t>
      </w:r>
      <w:r w:rsidR="00ED18A7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대표적이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6126D6" w:rsidRPr="00B56F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6126D6" w:rsidRPr="00B56F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].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사이판(6위, 9위), 포르투갈(7위, 11위), 일본(8위, 10위)도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같은 </w:t>
      </w:r>
      <w:r w:rsidR="0043443D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범주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속한</w:t>
      </w:r>
      <w:r w:rsidR="000C3C8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6126D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3" w:history="1">
        <w:r w:rsidR="006126D6" w:rsidRPr="00B56F07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여행비</w:t>
        </w:r>
        <w:r w:rsidR="006126D6" w:rsidRPr="00B56F0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7배 이상 드는데…해외여행 만족도가 더 높은 이유는?</w:t>
        </w:r>
      </w:hyperlink>
      <w:r w:rsidR="00DB5EC4" w:rsidRPr="00B56F07">
        <w:rPr>
          <w:rStyle w:val="a4"/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C4EEA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B5EC4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24.10.04</w:t>
      </w:r>
      <w:r w:rsidR="006126D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주로 유럽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동남부 국가와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3280F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대양주</w:t>
      </w:r>
      <w:proofErr w:type="spellEnd"/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126D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권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역으로, 합리적인 </w:t>
      </w:r>
      <w:r w:rsidR="0043280F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비용으로</w:t>
      </w:r>
      <w:r w:rsidR="00354A5C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고품질의 여행 경험을 할 수 있는 곳들이다.</w:t>
      </w:r>
    </w:p>
    <w:p w14:paraId="2A57BDCC" w14:textId="0318F99B" w:rsidR="00F13A78" w:rsidRPr="00B56F07" w:rsidRDefault="00F13A78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02C4F27" w14:textId="39F5183D" w:rsidR="00F13A78" w:rsidRPr="00B56F07" w:rsidRDefault="004E0B85" w:rsidP="00F13A78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0AAFABBD" wp14:editId="0B79F092">
            <wp:extent cx="4865630" cy="56070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349" cy="56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6F0C" w14:textId="62672263" w:rsidR="0016660C" w:rsidRPr="00B56F07" w:rsidRDefault="0016660C" w:rsidP="001666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이에 비해 베트남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(1위, 19위)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가심비에서 최고였지만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만족도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취약했다. 최근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강원도 갈 돈이면 베트남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 말이 있을 정도로 최저의 비용(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평균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19.8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만원으로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위)으로 우수한 먹거리와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쉴거리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(숙소,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리</w:t>
      </w:r>
      <w:r w:rsidR="00242682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트 등)를 누릴 수 있다는 면에서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가심비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위에 가볍게 올랐다.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전반적인 여행 인프라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미흡한 탓으로 만족도는 중위권에 머물렀다.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9E9ADBB" w14:textId="7636839B" w:rsidR="000C3C86" w:rsidRPr="00B56F07" w:rsidRDefault="000C3C86" w:rsidP="000C3C8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스위스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(22위, 1위), 하와이(21위, 3위)는 가심비가 낮으나 종합만족도는 최상위권이었다. 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이들 지역은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물가가 높음에도 뛰어난 자연경관, 관광명소, 질 높은 서비스를 갖춰 높은 비용을 지불하고도 만족하는 경향이 있다.</w:t>
      </w:r>
    </w:p>
    <w:p w14:paraId="3193B14C" w14:textId="56893CDB" w:rsidR="000C3C86" w:rsidRPr="00B56F07" w:rsidRDefault="000C3C86" w:rsidP="000C3C8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홍콩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(31위, 31위), 몽골(26위, 29위), 중국(24위, 30위)은 가심비와 종합 만족도 둘 다 낮은 대표적 여행지</w:t>
      </w:r>
      <w:r w:rsidR="00594C9D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였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 물가가 높거나 관광자원이 빈약하거나 정치적 불안 요소가 있</w:t>
      </w:r>
      <w:r w:rsidR="00ED18A7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는 곳이다.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특히 홍콩은 </w:t>
      </w:r>
      <w:r w:rsidR="00ED18A7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 중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여러 요인이 겹쳐 관광객 유치 경쟁에서 뒤처지면서 둘 다 최하위권을 면치 못했다.</w:t>
      </w:r>
    </w:p>
    <w:p w14:paraId="7FA9AD9B" w14:textId="1499DF8F" w:rsidR="008C5E80" w:rsidRPr="00B56F07" w:rsidRDefault="008C5E80" w:rsidP="008C5E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C3C86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한국</w:t>
      </w:r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EC64FB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핵심 요소 </w:t>
      </w:r>
      <w:r w:rsidR="00EC64FB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proofErr w:type="spellStart"/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물가</w:t>
      </w:r>
      <w:r w:rsidR="0043280F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∙상도의</w:t>
      </w:r>
      <w:proofErr w:type="spellEnd"/>
      <w:r w:rsidR="00EC64FB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’ </w:t>
      </w:r>
      <w:r w:rsidR="00EC64FB"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경쟁력 열세</w:t>
      </w:r>
    </w:p>
    <w:p w14:paraId="61691FD7" w14:textId="77777777" w:rsidR="00B84A1B" w:rsidRPr="00B56F07" w:rsidRDefault="008C5E80" w:rsidP="00B84A1B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C3C86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</w:t>
      </w:r>
      <w:r w:rsidR="000C3C8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</w:t>
      </w:r>
      <w:r w:rsidR="0023742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0C3C86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위, 26위)은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가심비는 중위권이지만 종합만족도는 하위권에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속했다. 비용 대비 심리적 충족감은 물론 여행 경험의 질이 상대적으로 낮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았음을 보여준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국내여행의 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대체재로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직접 경쟁 상대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되고 있는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일본, 베트남, 대만과 비교해 관광 인프라와 콘텐츠에서도 만족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감을 주지 못하고 있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특히 가심비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큰 영향을 주는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먹거리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부문에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물가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∙상도의</w:t>
      </w:r>
      <w:proofErr w:type="spellEnd"/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문제가 불거지면 치명적이다.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문제는 식비마저 줄이는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초초긴축</w:t>
      </w:r>
      <w:proofErr w:type="spellEnd"/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추이에 따르는 필연적 부작용이라는 것이다(참고.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5" w:history="1">
        <w:r w:rsidR="00B84A1B" w:rsidRPr="00B56F07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뛰는</w:t>
        </w:r>
        <w:r w:rsidR="00B84A1B" w:rsidRPr="00B56F0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물가에 식비 줄이는 여행, 바가지 논란 필연적</w:t>
        </w:r>
      </w:hyperlink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’24.09.25</w:t>
      </w:r>
      <w:r w:rsidR="00B84A1B"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B84A1B"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18F77145" w14:textId="77777777" w:rsidR="00B84A1B" w:rsidRPr="00D011CE" w:rsidRDefault="00B84A1B" w:rsidP="00B84A1B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소비자 만족도와 가심비는 고객의 주관적 경험에 기반한다는 것은 같지만 중요한 차이가 있다.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만족도가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과 효용’ 측면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초점을 뒀다면 가심비는 비용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보다는 ‘개인의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정서적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반응과 평가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중시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한다는 점이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즉, 가심비는 가격 자체보다는 소비 과정에서 체감하는 합리성 지각의 영향을 받는다.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즐거워야 할 여행에서 불합리한 소비지출을 강요당하고 있다는 느낌을 받는다면,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 먹거리에서 그렇다면 가심비에는 최악이다.</w:t>
      </w:r>
      <w:r w:rsidRPr="00D011CE"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  <w:t xml:space="preserve"> </w:t>
      </w:r>
    </w:p>
    <w:p w14:paraId="181A09D3" w14:textId="6D9DF9EE" w:rsidR="007125D3" w:rsidRPr="007125D3" w:rsidRDefault="007125D3" w:rsidP="00761613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7125D3">
        <w:rPr>
          <w:rFonts w:ascii="맑은 고딕" w:eastAsia="맑은 고딕" w:hAnsi="맑은 고딕" w:cs="굴림" w:hint="eastAsia"/>
          <w:color w:val="000000" w:themeColor="text1"/>
          <w:kern w:val="0"/>
          <w:sz w:val="10"/>
          <w:szCs w:val="10"/>
        </w:rPr>
        <w:t xml:space="preserve"> </w:t>
      </w:r>
      <w:r w:rsidRPr="007125D3"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  <w:t xml:space="preserve"> </w:t>
      </w:r>
    </w:p>
    <w:p w14:paraId="1FB50688" w14:textId="532BF813" w:rsidR="00761613" w:rsidRPr="00761613" w:rsidRDefault="00761613" w:rsidP="007125D3">
      <w:pPr>
        <w:wordWrap/>
        <w:spacing w:before="12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1468FF16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6" w:history="1">
        <w:r w:rsidR="00AE1B20" w:rsidRPr="00E82409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6800F4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7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1C49BE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EB68C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792BD010" w:rsidR="00997A6E" w:rsidRPr="001C49BE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이제성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책임연구원/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34EC79BF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leejs</w:t>
            </w: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47E18D12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8E3611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31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03F4" w14:textId="77777777" w:rsidR="004B21BD" w:rsidRDefault="004B21BD" w:rsidP="009839BA">
      <w:pPr>
        <w:spacing w:after="0" w:line="240" w:lineRule="auto"/>
      </w:pPr>
      <w:r>
        <w:separator/>
      </w:r>
    </w:p>
  </w:endnote>
  <w:endnote w:type="continuationSeparator" w:id="0">
    <w:p w14:paraId="47A8D6E4" w14:textId="77777777" w:rsidR="004B21BD" w:rsidRDefault="004B21B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4836" w14:textId="77777777" w:rsidR="004B21BD" w:rsidRDefault="004B21BD" w:rsidP="009839BA">
      <w:pPr>
        <w:spacing w:after="0" w:line="240" w:lineRule="auto"/>
      </w:pPr>
      <w:r>
        <w:separator/>
      </w:r>
    </w:p>
  </w:footnote>
  <w:footnote w:type="continuationSeparator" w:id="0">
    <w:p w14:paraId="66530022" w14:textId="77777777" w:rsidR="004B21BD" w:rsidRDefault="004B21B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559095E0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2261FE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11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65F4"/>
    <w:rsid w:val="00017705"/>
    <w:rsid w:val="000211EC"/>
    <w:rsid w:val="0002152E"/>
    <w:rsid w:val="000227D7"/>
    <w:rsid w:val="000263C1"/>
    <w:rsid w:val="00035183"/>
    <w:rsid w:val="000369A9"/>
    <w:rsid w:val="00036E1A"/>
    <w:rsid w:val="00046A80"/>
    <w:rsid w:val="000472FA"/>
    <w:rsid w:val="00050AB3"/>
    <w:rsid w:val="0005112F"/>
    <w:rsid w:val="00052808"/>
    <w:rsid w:val="000536AE"/>
    <w:rsid w:val="000536EA"/>
    <w:rsid w:val="00053DBD"/>
    <w:rsid w:val="000563F5"/>
    <w:rsid w:val="00056934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6DD"/>
    <w:rsid w:val="000A4EC2"/>
    <w:rsid w:val="000B0DEB"/>
    <w:rsid w:val="000B18E2"/>
    <w:rsid w:val="000B2501"/>
    <w:rsid w:val="000B45C4"/>
    <w:rsid w:val="000B6F4C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AF6"/>
    <w:rsid w:val="00167C5C"/>
    <w:rsid w:val="00167E89"/>
    <w:rsid w:val="0017053F"/>
    <w:rsid w:val="00173981"/>
    <w:rsid w:val="00173CE4"/>
    <w:rsid w:val="00173EE0"/>
    <w:rsid w:val="00174C46"/>
    <w:rsid w:val="00176198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C08D1"/>
    <w:rsid w:val="001C16B3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E5E"/>
    <w:rsid w:val="002261FE"/>
    <w:rsid w:val="00232741"/>
    <w:rsid w:val="00233879"/>
    <w:rsid w:val="00233EED"/>
    <w:rsid w:val="00234767"/>
    <w:rsid w:val="002348FB"/>
    <w:rsid w:val="002357D7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636D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6EC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1FA1"/>
    <w:rsid w:val="002E1FFB"/>
    <w:rsid w:val="002E2EA4"/>
    <w:rsid w:val="002E5E32"/>
    <w:rsid w:val="002F07C4"/>
    <w:rsid w:val="002F1A3E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2DF"/>
    <w:rsid w:val="00320F02"/>
    <w:rsid w:val="00322059"/>
    <w:rsid w:val="00323E85"/>
    <w:rsid w:val="00324C37"/>
    <w:rsid w:val="00324E1C"/>
    <w:rsid w:val="003255B7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4C5C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7FA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280F"/>
    <w:rsid w:val="0043443D"/>
    <w:rsid w:val="0043623E"/>
    <w:rsid w:val="004402CD"/>
    <w:rsid w:val="004403BB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56C8"/>
    <w:rsid w:val="004665B1"/>
    <w:rsid w:val="00466821"/>
    <w:rsid w:val="00466BE6"/>
    <w:rsid w:val="00467C1B"/>
    <w:rsid w:val="00471D83"/>
    <w:rsid w:val="0047211D"/>
    <w:rsid w:val="00472603"/>
    <w:rsid w:val="00473514"/>
    <w:rsid w:val="00474D0D"/>
    <w:rsid w:val="00475A3B"/>
    <w:rsid w:val="00477BA0"/>
    <w:rsid w:val="0048547B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21BD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D66"/>
    <w:rsid w:val="005417E9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0E4E"/>
    <w:rsid w:val="005630F0"/>
    <w:rsid w:val="005640BE"/>
    <w:rsid w:val="00564BC5"/>
    <w:rsid w:val="00564EEC"/>
    <w:rsid w:val="00565896"/>
    <w:rsid w:val="00565A44"/>
    <w:rsid w:val="005710B9"/>
    <w:rsid w:val="005731FA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4C48"/>
    <w:rsid w:val="00594C9D"/>
    <w:rsid w:val="00595E58"/>
    <w:rsid w:val="005A0ABA"/>
    <w:rsid w:val="005A22E6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1F94"/>
    <w:rsid w:val="006126D6"/>
    <w:rsid w:val="0061351C"/>
    <w:rsid w:val="006136D7"/>
    <w:rsid w:val="006142AB"/>
    <w:rsid w:val="006156EA"/>
    <w:rsid w:val="00620009"/>
    <w:rsid w:val="0062025C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562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0F4"/>
    <w:rsid w:val="00680B4F"/>
    <w:rsid w:val="006834FD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4C9D"/>
    <w:rsid w:val="006B0DE9"/>
    <w:rsid w:val="006B1340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25D3"/>
    <w:rsid w:val="00713274"/>
    <w:rsid w:val="007164EA"/>
    <w:rsid w:val="00717ACB"/>
    <w:rsid w:val="0072238A"/>
    <w:rsid w:val="007232A4"/>
    <w:rsid w:val="00727E67"/>
    <w:rsid w:val="00732943"/>
    <w:rsid w:val="00732C46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7A9"/>
    <w:rsid w:val="00751DD4"/>
    <w:rsid w:val="0075255B"/>
    <w:rsid w:val="00753837"/>
    <w:rsid w:val="0075626E"/>
    <w:rsid w:val="00761613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86498"/>
    <w:rsid w:val="0079046D"/>
    <w:rsid w:val="007924BC"/>
    <w:rsid w:val="0079467C"/>
    <w:rsid w:val="00795316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2FC3"/>
    <w:rsid w:val="007D6C95"/>
    <w:rsid w:val="007D74F0"/>
    <w:rsid w:val="007E0364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0D43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97E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161D"/>
    <w:rsid w:val="009E3478"/>
    <w:rsid w:val="009E52DF"/>
    <w:rsid w:val="009E5C8E"/>
    <w:rsid w:val="009F08A0"/>
    <w:rsid w:val="009F16CA"/>
    <w:rsid w:val="009F187B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5C1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0172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B20"/>
    <w:rsid w:val="00AE4DB6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703D1"/>
    <w:rsid w:val="00B721B5"/>
    <w:rsid w:val="00B74597"/>
    <w:rsid w:val="00B759C6"/>
    <w:rsid w:val="00B764FA"/>
    <w:rsid w:val="00B800DD"/>
    <w:rsid w:val="00B80C29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264A"/>
    <w:rsid w:val="00BD5811"/>
    <w:rsid w:val="00BD5BEC"/>
    <w:rsid w:val="00BD704F"/>
    <w:rsid w:val="00BE0009"/>
    <w:rsid w:val="00BE1BEC"/>
    <w:rsid w:val="00BE29AE"/>
    <w:rsid w:val="00BE3680"/>
    <w:rsid w:val="00BE4899"/>
    <w:rsid w:val="00BE48F6"/>
    <w:rsid w:val="00BE4D3C"/>
    <w:rsid w:val="00BE76D1"/>
    <w:rsid w:val="00BE77EA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0D29"/>
    <w:rsid w:val="00C1130A"/>
    <w:rsid w:val="00C140B0"/>
    <w:rsid w:val="00C1428B"/>
    <w:rsid w:val="00C14558"/>
    <w:rsid w:val="00C15FBC"/>
    <w:rsid w:val="00C17C54"/>
    <w:rsid w:val="00C17C71"/>
    <w:rsid w:val="00C21389"/>
    <w:rsid w:val="00C229B8"/>
    <w:rsid w:val="00C23661"/>
    <w:rsid w:val="00C25E4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12D"/>
    <w:rsid w:val="00C9579C"/>
    <w:rsid w:val="00C96EBD"/>
    <w:rsid w:val="00CA019E"/>
    <w:rsid w:val="00CA139A"/>
    <w:rsid w:val="00CA3CC4"/>
    <w:rsid w:val="00CA4651"/>
    <w:rsid w:val="00CA6EA5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6B1E"/>
    <w:rsid w:val="00CD7E8A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179E0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C7B"/>
    <w:rsid w:val="00DE45D5"/>
    <w:rsid w:val="00DE4F7A"/>
    <w:rsid w:val="00DE78AD"/>
    <w:rsid w:val="00DF0221"/>
    <w:rsid w:val="00DF285D"/>
    <w:rsid w:val="00DF2867"/>
    <w:rsid w:val="00DF3342"/>
    <w:rsid w:val="00DF5A00"/>
    <w:rsid w:val="00DF7973"/>
    <w:rsid w:val="00E0078F"/>
    <w:rsid w:val="00E00F40"/>
    <w:rsid w:val="00E0215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5F27"/>
    <w:rsid w:val="00E163B4"/>
    <w:rsid w:val="00E1757B"/>
    <w:rsid w:val="00E17E82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3A78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81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48D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3E0"/>
    <w:rsid w:val="00FE3ED7"/>
    <w:rsid w:val="00FE44FB"/>
    <w:rsid w:val="00FE57FC"/>
    <w:rsid w:val="00FE66D9"/>
    <w:rsid w:val="00FF202B"/>
    <w:rsid w:val="00FF20F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1B2C4553-AFF2-4E8B-B56C-0EA8140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1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593&amp;PageNo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onsumerinsight.co.kr/leisure-travel/r_re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merinsight.kr/leisure-trav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gdata-culture.kr/bigdata/user/main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87&amp;PageNo=1" TargetMode="External"/><Relationship Id="rId10" Type="http://schemas.openxmlformats.org/officeDocument/2006/relationships/hyperlink" Target="https://www.consumerinsight.co.kr/leisure-travel/r_Newsview?no=3595&amp;PageN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93&amp;PageNo=1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2010-55F2-4779-B57A-B9E981C9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 SUNG</cp:lastModifiedBy>
  <cp:revision>12</cp:revision>
  <cp:lastPrinted>2024-10-14T01:06:00Z</cp:lastPrinted>
  <dcterms:created xsi:type="dcterms:W3CDTF">2024-10-10T11:20:00Z</dcterms:created>
  <dcterms:modified xsi:type="dcterms:W3CDTF">2024-10-14T01:07:00Z</dcterms:modified>
</cp:coreProperties>
</file>